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255" w:rsidRPr="006072B6" w:rsidRDefault="00273D1E" w:rsidP="00B865B7">
      <w:pPr>
        <w:spacing w:beforeLines="50" w:before="180" w:line="0" w:lineRule="atLeast"/>
        <w:jc w:val="center"/>
        <w:rPr>
          <w:rFonts w:ascii="華康儷特圓(P)" w:eastAsia="華康儷特圓(P)"/>
          <w:sz w:val="36"/>
          <w:szCs w:val="36"/>
          <w:u w:val="single"/>
        </w:rPr>
      </w:pPr>
      <w:r w:rsidRPr="0077355C">
        <w:rPr>
          <w:rFonts w:ascii="華康儷特圓(P)" w:eastAsia="華康儷特圓(P)" w:hint="eastAsia"/>
          <w:noProof/>
          <w:color w:val="C0000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-284321</wp:posOffset>
                </wp:positionV>
                <wp:extent cx="6127750" cy="8205470"/>
                <wp:effectExtent l="0" t="0" r="63500" b="24130"/>
                <wp:wrapNone/>
                <wp:docPr id="1" name="摺角紙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8205470"/>
                        </a:xfrm>
                        <a:prstGeom prst="foldedCorner">
                          <a:avLst>
                            <a:gd name="adj" fmla="val 525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68AD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摺角紙張 1" o:spid="_x0000_s1026" type="#_x0000_t65" style="position:absolute;margin-left:-20.5pt;margin-top:-22.4pt;width:482.5pt;height:6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" adj="20465" filled="f" strokecolor="#1f4d78 [1604]" strokeweight="1pt">
                <v:stroke joinstyle="miter"/>
              </v:shape>
            </w:pict>
          </mc:Fallback>
        </mc:AlternateContent>
      </w:r>
      <w:r w:rsidR="006072B6" w:rsidRPr="0077355C">
        <w:rPr>
          <w:rFonts w:ascii="華康儷特圓(P)" w:eastAsia="華康儷特圓(P)" w:hint="eastAsia"/>
          <w:color w:val="C00000"/>
          <w:sz w:val="36"/>
          <w:szCs w:val="36"/>
          <w:u w:val="single"/>
        </w:rPr>
        <w:t xml:space="preserve"> </w:t>
      </w:r>
      <w:r w:rsidR="001F3E4C" w:rsidRPr="0077355C">
        <w:rPr>
          <w:rFonts w:ascii="華康儷特圓(P)" w:eastAsia="華康儷特圓(P)" w:hint="eastAsia"/>
          <w:color w:val="C00000"/>
          <w:sz w:val="36"/>
          <w:szCs w:val="36"/>
          <w:u w:val="single"/>
        </w:rPr>
        <w:t>912防疫政策調整 通知單</w:t>
      </w:r>
      <w:r w:rsidR="006072B6" w:rsidRPr="0077355C">
        <w:rPr>
          <w:rFonts w:ascii="華康儷特圓(P)" w:eastAsia="華康儷特圓(P)" w:hint="eastAsia"/>
          <w:color w:val="C00000"/>
          <w:sz w:val="36"/>
          <w:szCs w:val="36"/>
          <w:u w:val="single"/>
        </w:rPr>
        <w:t xml:space="preserve"> </w:t>
      </w:r>
    </w:p>
    <w:p w:rsidR="00EA3386" w:rsidRPr="00546209" w:rsidRDefault="00A666B8" w:rsidP="00E564C8">
      <w:pPr>
        <w:spacing w:beforeLines="150" w:before="540" w:line="0" w:lineRule="atLeast"/>
        <w:rPr>
          <w:b/>
          <w:color w:val="000066"/>
          <w:sz w:val="28"/>
          <w:szCs w:val="28"/>
        </w:rPr>
      </w:pPr>
      <w:r w:rsidRPr="00546209">
        <w:rPr>
          <w:b/>
          <w:color w:val="000066"/>
          <w:sz w:val="28"/>
          <w:szCs w:val="28"/>
        </w:rPr>
        <w:t>親愛的家長您好</w:t>
      </w:r>
      <w:proofErr w:type="gramStart"/>
      <w:r w:rsidR="00626BAB" w:rsidRPr="00546209">
        <w:rPr>
          <w:rFonts w:hint="eastAsia"/>
          <w:b/>
          <w:color w:val="000066"/>
          <w:sz w:val="28"/>
          <w:szCs w:val="28"/>
        </w:rPr>
        <w:t>︰</w:t>
      </w:r>
      <w:proofErr w:type="gramEnd"/>
    </w:p>
    <w:p w:rsidR="00626BAB" w:rsidRPr="00546209" w:rsidRDefault="001F3E4C" w:rsidP="00B865B7">
      <w:pPr>
        <w:spacing w:beforeLines="50" w:before="180" w:line="0" w:lineRule="atLeast"/>
        <w:rPr>
          <w:b/>
          <w:color w:val="000066"/>
        </w:rPr>
      </w:pPr>
      <w:r w:rsidRPr="00546209">
        <w:rPr>
          <w:b/>
          <w:color w:val="000066"/>
        </w:rPr>
        <w:t xml:space="preserve">    </w:t>
      </w:r>
      <w:r w:rsidR="00626BAB" w:rsidRPr="00546209">
        <w:rPr>
          <w:b/>
          <w:color w:val="000066"/>
        </w:rPr>
        <w:t>教育部自</w:t>
      </w:r>
      <w:r w:rsidR="00626BAB" w:rsidRPr="00546209">
        <w:rPr>
          <w:b/>
          <w:color w:val="000066"/>
        </w:rPr>
        <w:t>111</w:t>
      </w:r>
      <w:r w:rsidR="00626BAB" w:rsidRPr="00546209">
        <w:rPr>
          <w:b/>
          <w:color w:val="000066"/>
        </w:rPr>
        <w:t>年</w:t>
      </w:r>
      <w:r w:rsidR="00626BAB" w:rsidRPr="00546209">
        <w:rPr>
          <w:b/>
          <w:color w:val="000066"/>
        </w:rPr>
        <w:t>9/12</w:t>
      </w:r>
      <w:r w:rsidR="00626BAB" w:rsidRPr="00546209">
        <w:rPr>
          <w:b/>
          <w:color w:val="000066"/>
        </w:rPr>
        <w:t>起</w:t>
      </w:r>
      <w:r w:rsidR="00626BAB" w:rsidRPr="00546209">
        <w:rPr>
          <w:rFonts w:hint="eastAsia"/>
          <w:b/>
          <w:color w:val="000066"/>
        </w:rPr>
        <w:t>～調整校園防疫新政策，</w:t>
      </w:r>
      <w:r w:rsidR="00626BAB" w:rsidRPr="00546209">
        <w:rPr>
          <w:rFonts w:hint="eastAsia"/>
          <w:b/>
          <w:color w:val="000066"/>
          <w:u w:val="wave"/>
        </w:rPr>
        <w:t>秉持「</w:t>
      </w:r>
      <w:proofErr w:type="gramStart"/>
      <w:r w:rsidR="00626BAB" w:rsidRPr="00546209">
        <w:rPr>
          <w:rFonts w:hint="eastAsia"/>
          <w:b/>
          <w:color w:val="000066"/>
          <w:u w:val="wave"/>
        </w:rPr>
        <w:t>以篩代停</w:t>
      </w:r>
      <w:proofErr w:type="gramEnd"/>
      <w:r w:rsidR="00626BAB" w:rsidRPr="00546209">
        <w:rPr>
          <w:rFonts w:hint="eastAsia"/>
          <w:b/>
          <w:color w:val="000066"/>
          <w:u w:val="wave"/>
        </w:rPr>
        <w:t>」、「生病不上課」為防疫原則</w:t>
      </w:r>
      <w:r w:rsidR="00626BAB" w:rsidRPr="00546209">
        <w:rPr>
          <w:rFonts w:hint="eastAsia"/>
          <w:b/>
          <w:color w:val="000066"/>
        </w:rPr>
        <w:t>，調整規定如下</w:t>
      </w:r>
      <w:proofErr w:type="gramStart"/>
      <w:r w:rsidR="00626BAB" w:rsidRPr="00546209">
        <w:rPr>
          <w:rFonts w:hint="eastAsia"/>
          <w:b/>
          <w:color w:val="000066"/>
        </w:rPr>
        <w:t>———</w:t>
      </w:r>
      <w:proofErr w:type="gramEnd"/>
    </w:p>
    <w:p w:rsidR="00626BAB" w:rsidRPr="006072B6" w:rsidRDefault="004D7882" w:rsidP="00E564C8">
      <w:pPr>
        <w:spacing w:beforeLines="200" w:before="720" w:line="0" w:lineRule="atLeast"/>
        <w:rPr>
          <w:rFonts w:ascii="華康儷特圓(P)" w:eastAsia="華康儷特圓(P)"/>
          <w:color w:val="C00000"/>
        </w:rPr>
      </w:pPr>
      <w:r>
        <w:rPr>
          <w:rFonts w:ascii="華康儷特圓(P)" w:eastAsia="華康儷特圓(P)" w:hint="eastAsia"/>
          <w:color w:val="C00000"/>
          <w:bdr w:val="single" w:sz="4" w:space="0" w:color="auto"/>
          <w:shd w:val="pct15" w:color="auto" w:fill="FFFFFF"/>
        </w:rPr>
        <w:t xml:space="preserve"> </w:t>
      </w:r>
      <w:proofErr w:type="gramStart"/>
      <w:r w:rsidR="00626BAB" w:rsidRPr="0077355C">
        <w:rPr>
          <w:rFonts w:ascii="華康儷特圓(P)" w:eastAsia="華康儷特圓(P)" w:hint="eastAsia"/>
          <w:color w:val="FF0000"/>
          <w:bdr w:val="single" w:sz="4" w:space="0" w:color="auto"/>
          <w:shd w:val="pct15" w:color="auto" w:fill="FFFFFF"/>
        </w:rPr>
        <w:t>若為確診</w:t>
      </w:r>
      <w:proofErr w:type="gramEnd"/>
      <w:r w:rsidR="00626BAB" w:rsidRPr="0077355C">
        <w:rPr>
          <w:rFonts w:ascii="華康儷特圓(P)" w:eastAsia="華康儷特圓(P)" w:hint="eastAsia"/>
          <w:color w:val="FF0000"/>
          <w:bdr w:val="single" w:sz="4" w:space="0" w:color="auto"/>
          <w:shd w:val="pct15" w:color="auto" w:fill="FFFFFF"/>
        </w:rPr>
        <w:t>個案</w:t>
      </w:r>
      <w:r>
        <w:rPr>
          <w:rFonts w:ascii="華康儷特圓(P)" w:eastAsia="華康儷特圓(P)" w:hint="eastAsia"/>
          <w:color w:val="C00000"/>
          <w:bdr w:val="single" w:sz="4" w:space="0" w:color="auto"/>
          <w:shd w:val="pct15" w:color="auto" w:fill="FFFFFF"/>
        </w:rPr>
        <w:t xml:space="preserve"> </w:t>
      </w:r>
      <w:bookmarkStart w:id="0" w:name="_GoBack"/>
      <w:bookmarkEnd w:id="0"/>
    </w:p>
    <w:p w:rsidR="00AF198D" w:rsidRPr="005D4D2D" w:rsidRDefault="00B533A6" w:rsidP="006072B6">
      <w:pPr>
        <w:spacing w:beforeLines="50" w:before="180" w:line="0" w:lineRule="atLeast"/>
        <w:rPr>
          <w:b/>
          <w:color w:val="2F5496" w:themeColor="accent5" w:themeShade="BF"/>
          <w:u w:val="wave"/>
        </w:rPr>
      </w:pPr>
      <w:r>
        <w:rPr>
          <w:rFonts w:hint="eastAsia"/>
          <w:b/>
          <w:color w:val="2F5496" w:themeColor="accent5" w:themeShade="BF"/>
        </w:rPr>
        <w:t>★學</w:t>
      </w:r>
      <w:r w:rsidR="00626BAB" w:rsidRPr="00273D1E">
        <w:rPr>
          <w:rFonts w:hint="eastAsia"/>
          <w:b/>
          <w:color w:val="2F5496" w:themeColor="accent5" w:themeShade="BF"/>
        </w:rPr>
        <w:t>生</w:t>
      </w:r>
      <w:proofErr w:type="gramStart"/>
      <w:r w:rsidR="00626BAB" w:rsidRPr="00273D1E">
        <w:rPr>
          <w:rFonts w:hint="eastAsia"/>
          <w:b/>
          <w:color w:val="2F5496" w:themeColor="accent5" w:themeShade="BF"/>
        </w:rPr>
        <w:t>若快篩</w:t>
      </w:r>
      <w:proofErr w:type="gramEnd"/>
      <w:r w:rsidR="00626BAB" w:rsidRPr="00273D1E">
        <w:rPr>
          <w:rFonts w:hint="eastAsia"/>
          <w:b/>
          <w:color w:val="2F5496" w:themeColor="accent5" w:themeShade="BF"/>
        </w:rPr>
        <w:t>陽性確診，需進行</w:t>
      </w:r>
      <w:r w:rsidR="00626BAB" w:rsidRPr="00273D1E">
        <w:rPr>
          <w:rFonts w:hint="eastAsia"/>
          <w:b/>
          <w:color w:val="2F5496" w:themeColor="accent5" w:themeShade="BF"/>
        </w:rPr>
        <w:t>7</w:t>
      </w:r>
      <w:r w:rsidR="00626BAB" w:rsidRPr="00273D1E">
        <w:rPr>
          <w:rFonts w:hint="eastAsia"/>
          <w:b/>
          <w:color w:val="2F5496" w:themeColor="accent5" w:themeShade="BF"/>
        </w:rPr>
        <w:t>天居家照護，</w:t>
      </w:r>
      <w:r w:rsidR="00626BAB" w:rsidRPr="005D4D2D">
        <w:rPr>
          <w:rFonts w:hint="eastAsia"/>
          <w:b/>
          <w:color w:val="2F5496" w:themeColor="accent5" w:themeShade="BF"/>
          <w:u w:val="wave"/>
        </w:rPr>
        <w:t>期滿</w:t>
      </w:r>
      <w:proofErr w:type="gramStart"/>
      <w:r w:rsidR="00626BAB" w:rsidRPr="005D4D2D">
        <w:rPr>
          <w:rFonts w:hint="eastAsia"/>
          <w:b/>
          <w:color w:val="2F5496" w:themeColor="accent5" w:themeShade="BF"/>
          <w:u w:val="wave"/>
        </w:rPr>
        <w:t>﹙</w:t>
      </w:r>
      <w:proofErr w:type="gramEnd"/>
      <w:r w:rsidR="00626BAB" w:rsidRPr="005D4D2D">
        <w:rPr>
          <w:rFonts w:hint="eastAsia"/>
          <w:b/>
          <w:color w:val="2F5496" w:themeColor="accent5" w:themeShade="BF"/>
          <w:u w:val="wave"/>
        </w:rPr>
        <w:t>第</w:t>
      </w:r>
      <w:r w:rsidR="00626BAB" w:rsidRPr="005D4D2D">
        <w:rPr>
          <w:rFonts w:hint="eastAsia"/>
          <w:b/>
          <w:color w:val="2F5496" w:themeColor="accent5" w:themeShade="BF"/>
          <w:u w:val="wave"/>
        </w:rPr>
        <w:t>8</w:t>
      </w:r>
      <w:r w:rsidR="00626BAB" w:rsidRPr="005D4D2D">
        <w:rPr>
          <w:rFonts w:hint="eastAsia"/>
          <w:b/>
          <w:color w:val="2F5496" w:themeColor="accent5" w:themeShade="BF"/>
          <w:u w:val="wave"/>
        </w:rPr>
        <w:t>天</w:t>
      </w:r>
      <w:proofErr w:type="gramStart"/>
      <w:r w:rsidR="00626BAB" w:rsidRPr="005D4D2D">
        <w:rPr>
          <w:rFonts w:hint="eastAsia"/>
          <w:b/>
          <w:color w:val="2F5496" w:themeColor="accent5" w:themeShade="BF"/>
          <w:u w:val="wave"/>
        </w:rPr>
        <w:t>﹚</w:t>
      </w:r>
      <w:proofErr w:type="gramEnd"/>
      <w:r w:rsidR="00626BAB" w:rsidRPr="005D4D2D">
        <w:rPr>
          <w:rFonts w:hint="eastAsia"/>
          <w:b/>
          <w:color w:val="2F5496" w:themeColor="accent5" w:themeShade="BF"/>
          <w:u w:val="wave"/>
        </w:rPr>
        <w:t>無症狀</w:t>
      </w:r>
      <w:r w:rsidR="005F07D6" w:rsidRPr="005D4D2D">
        <w:rPr>
          <w:rFonts w:hint="eastAsia"/>
          <w:b/>
          <w:color w:val="2F5496" w:themeColor="accent5" w:themeShade="BF"/>
          <w:u w:val="wave"/>
        </w:rPr>
        <w:t>、</w:t>
      </w:r>
      <w:proofErr w:type="gramStart"/>
      <w:r w:rsidR="005F07D6" w:rsidRPr="005D4D2D">
        <w:rPr>
          <w:rFonts w:hint="eastAsia"/>
          <w:b/>
          <w:color w:val="2F5496" w:themeColor="accent5" w:themeShade="BF"/>
          <w:u w:val="wave"/>
        </w:rPr>
        <w:t>快篩陰性</w:t>
      </w:r>
      <w:proofErr w:type="gramEnd"/>
      <w:r w:rsidR="005F07D6" w:rsidRPr="00F30A4A">
        <w:rPr>
          <w:rFonts w:hint="eastAsia"/>
          <w:b/>
          <w:color w:val="2F5496" w:themeColor="accent5" w:themeShade="BF"/>
        </w:rPr>
        <w:t>，</w:t>
      </w:r>
    </w:p>
    <w:p w:rsidR="00626BAB" w:rsidRPr="00273D1E" w:rsidRDefault="00AF198D" w:rsidP="00622255">
      <w:pPr>
        <w:spacing w:line="0" w:lineRule="atLeast"/>
        <w:rPr>
          <w:b/>
          <w:color w:val="2F5496" w:themeColor="accent5" w:themeShade="BF"/>
        </w:rPr>
      </w:pPr>
      <w:r w:rsidRPr="00F30A4A">
        <w:rPr>
          <w:b/>
          <w:color w:val="2F5496" w:themeColor="accent5" w:themeShade="BF"/>
        </w:rPr>
        <w:t xml:space="preserve">  </w:t>
      </w:r>
      <w:r w:rsidR="00B533A6">
        <w:rPr>
          <w:rFonts w:hint="eastAsia"/>
          <w:b/>
          <w:color w:val="2F5496" w:themeColor="accent5" w:themeShade="BF"/>
          <w:u w:val="wave"/>
        </w:rPr>
        <w:t>即可進安親班</w:t>
      </w:r>
      <w:r w:rsidR="005F07D6" w:rsidRPr="005D4D2D">
        <w:rPr>
          <w:rFonts w:hint="eastAsia"/>
          <w:b/>
          <w:color w:val="2F5496" w:themeColor="accent5" w:themeShade="BF"/>
          <w:u w:val="wave"/>
        </w:rPr>
        <w:t>上課</w:t>
      </w:r>
      <w:r w:rsidR="005F07D6" w:rsidRPr="00273D1E">
        <w:rPr>
          <w:rFonts w:hint="eastAsia"/>
          <w:b/>
          <w:color w:val="2F5496" w:themeColor="accent5" w:themeShade="BF"/>
        </w:rPr>
        <w:t>。</w:t>
      </w:r>
    </w:p>
    <w:p w:rsidR="00AF198D" w:rsidRPr="00273D1E" w:rsidRDefault="00B533A6" w:rsidP="00622255">
      <w:pPr>
        <w:spacing w:line="0" w:lineRule="atLeast"/>
        <w:rPr>
          <w:b/>
          <w:color w:val="2F5496" w:themeColor="accent5" w:themeShade="BF"/>
        </w:rPr>
      </w:pPr>
      <w:r>
        <w:rPr>
          <w:rFonts w:hint="eastAsia"/>
          <w:b/>
          <w:color w:val="2F5496" w:themeColor="accent5" w:themeShade="BF"/>
        </w:rPr>
        <w:t>★若</w:t>
      </w:r>
      <w:proofErr w:type="gramStart"/>
      <w:r>
        <w:rPr>
          <w:rFonts w:hint="eastAsia"/>
          <w:b/>
          <w:color w:val="2F5496" w:themeColor="accent5" w:themeShade="BF"/>
        </w:rPr>
        <w:t>家人為確診</w:t>
      </w:r>
      <w:proofErr w:type="gramEnd"/>
      <w:r>
        <w:rPr>
          <w:rFonts w:hint="eastAsia"/>
          <w:b/>
          <w:color w:val="2F5496" w:themeColor="accent5" w:themeShade="BF"/>
        </w:rPr>
        <w:t>者，學</w:t>
      </w:r>
      <w:r w:rsidR="005F07D6" w:rsidRPr="00273D1E">
        <w:rPr>
          <w:rFonts w:hint="eastAsia"/>
          <w:b/>
          <w:color w:val="2F5496" w:themeColor="accent5" w:themeShade="BF"/>
        </w:rPr>
        <w:t>生為「同住家人」，</w:t>
      </w:r>
      <w:r w:rsidR="001F3E4C" w:rsidRPr="00273D1E">
        <w:rPr>
          <w:rFonts w:hint="eastAsia"/>
          <w:b/>
          <w:color w:val="2F5496" w:themeColor="accent5" w:themeShade="BF"/>
        </w:rPr>
        <w:t>必需</w:t>
      </w:r>
      <w:r w:rsidR="005F07D6" w:rsidRPr="00273D1E">
        <w:rPr>
          <w:rFonts w:hint="eastAsia"/>
          <w:b/>
          <w:color w:val="2F5496" w:themeColor="accent5" w:themeShade="BF"/>
        </w:rPr>
        <w:t>配合</w:t>
      </w:r>
      <w:r w:rsidR="000D570A">
        <w:rPr>
          <w:rFonts w:hint="eastAsia"/>
          <w:b/>
          <w:color w:val="2F5496" w:themeColor="accent5" w:themeShade="BF"/>
        </w:rPr>
        <w:t xml:space="preserve"> </w:t>
      </w:r>
      <w:r w:rsidR="005F07D6" w:rsidRPr="00546209">
        <w:rPr>
          <w:rFonts w:hint="eastAsia"/>
          <w:b/>
          <w:color w:val="7030A0"/>
          <w:u w:val="wave"/>
        </w:rPr>
        <w:t>居家隔離</w:t>
      </w:r>
      <w:r w:rsidR="005F07D6" w:rsidRPr="00546209">
        <w:rPr>
          <w:rFonts w:hint="eastAsia"/>
          <w:b/>
          <w:color w:val="7030A0"/>
          <w:u w:val="wave"/>
        </w:rPr>
        <w:t>3</w:t>
      </w:r>
      <w:r w:rsidR="005F07D6" w:rsidRPr="00546209">
        <w:rPr>
          <w:rFonts w:hint="eastAsia"/>
          <w:b/>
          <w:color w:val="7030A0"/>
          <w:u w:val="wave"/>
        </w:rPr>
        <w:t>天</w:t>
      </w:r>
      <w:r w:rsidR="00393751" w:rsidRPr="00546209">
        <w:rPr>
          <w:rFonts w:hint="eastAsia"/>
          <w:b/>
          <w:color w:val="7030A0"/>
          <w:u w:val="wave"/>
        </w:rPr>
        <w:t>＋自主防疫</w:t>
      </w:r>
      <w:r w:rsidR="00393751" w:rsidRPr="00546209">
        <w:rPr>
          <w:rFonts w:hint="eastAsia"/>
          <w:b/>
          <w:color w:val="7030A0"/>
          <w:u w:val="wave"/>
        </w:rPr>
        <w:t>4</w:t>
      </w:r>
      <w:r w:rsidR="00393751" w:rsidRPr="00546209">
        <w:rPr>
          <w:rFonts w:hint="eastAsia"/>
          <w:b/>
          <w:color w:val="7030A0"/>
          <w:u w:val="wave"/>
        </w:rPr>
        <w:t>天</w:t>
      </w:r>
      <w:r w:rsidR="00393751" w:rsidRPr="00273D1E">
        <w:rPr>
          <w:rFonts w:hint="eastAsia"/>
          <w:b/>
          <w:color w:val="2F5496" w:themeColor="accent5" w:themeShade="BF"/>
        </w:rPr>
        <w:t>，</w:t>
      </w:r>
    </w:p>
    <w:p w:rsidR="00393751" w:rsidRPr="00273D1E" w:rsidRDefault="00AF198D" w:rsidP="00622255">
      <w:pPr>
        <w:spacing w:line="0" w:lineRule="atLeast"/>
        <w:rPr>
          <w:b/>
          <w:color w:val="2F5496" w:themeColor="accent5" w:themeShade="BF"/>
        </w:rPr>
      </w:pPr>
      <w:r w:rsidRPr="00273D1E">
        <w:rPr>
          <w:b/>
          <w:color w:val="2F5496" w:themeColor="accent5" w:themeShade="BF"/>
        </w:rPr>
        <w:t xml:space="preserve">  </w:t>
      </w:r>
      <w:r w:rsidR="00393751" w:rsidRPr="005D4D2D">
        <w:rPr>
          <w:rFonts w:hint="eastAsia"/>
          <w:b/>
          <w:color w:val="2F5496" w:themeColor="accent5" w:themeShade="BF"/>
          <w:u w:val="wave"/>
        </w:rPr>
        <w:t>期滿</w:t>
      </w:r>
      <w:proofErr w:type="gramStart"/>
      <w:r w:rsidR="00393751" w:rsidRPr="005D4D2D">
        <w:rPr>
          <w:rFonts w:hint="eastAsia"/>
          <w:b/>
          <w:color w:val="2F5496" w:themeColor="accent5" w:themeShade="BF"/>
          <w:u w:val="wave"/>
        </w:rPr>
        <w:t>﹙</w:t>
      </w:r>
      <w:proofErr w:type="gramEnd"/>
      <w:r w:rsidR="00393751" w:rsidRPr="005D4D2D">
        <w:rPr>
          <w:rFonts w:hint="eastAsia"/>
          <w:b/>
          <w:color w:val="2F5496" w:themeColor="accent5" w:themeShade="BF"/>
          <w:u w:val="wave"/>
        </w:rPr>
        <w:t>第</w:t>
      </w:r>
      <w:r w:rsidR="00393751" w:rsidRPr="005D4D2D">
        <w:rPr>
          <w:rFonts w:hint="eastAsia"/>
          <w:b/>
          <w:color w:val="2F5496" w:themeColor="accent5" w:themeShade="BF"/>
          <w:u w:val="wave"/>
        </w:rPr>
        <w:t>8</w:t>
      </w:r>
      <w:r w:rsidR="00B533A6">
        <w:rPr>
          <w:rFonts w:hint="eastAsia"/>
          <w:b/>
          <w:color w:val="2F5496" w:themeColor="accent5" w:themeShade="BF"/>
          <w:u w:val="wave"/>
        </w:rPr>
        <w:t>天</w:t>
      </w:r>
      <w:proofErr w:type="gramStart"/>
      <w:r w:rsidR="00B533A6">
        <w:rPr>
          <w:rFonts w:hint="eastAsia"/>
          <w:b/>
          <w:color w:val="2F5496" w:themeColor="accent5" w:themeShade="BF"/>
          <w:u w:val="wave"/>
        </w:rPr>
        <w:t>﹚</w:t>
      </w:r>
      <w:proofErr w:type="gramEnd"/>
      <w:r w:rsidR="00B533A6">
        <w:rPr>
          <w:rFonts w:hint="eastAsia"/>
          <w:b/>
          <w:color w:val="2F5496" w:themeColor="accent5" w:themeShade="BF"/>
          <w:u w:val="wave"/>
        </w:rPr>
        <w:t>無症狀、</w:t>
      </w:r>
      <w:proofErr w:type="gramStart"/>
      <w:r w:rsidR="00B533A6">
        <w:rPr>
          <w:rFonts w:hint="eastAsia"/>
          <w:b/>
          <w:color w:val="2F5496" w:themeColor="accent5" w:themeShade="BF"/>
          <w:u w:val="wave"/>
        </w:rPr>
        <w:t>快篩陰性</w:t>
      </w:r>
      <w:proofErr w:type="gramEnd"/>
      <w:r w:rsidR="00B533A6">
        <w:rPr>
          <w:rFonts w:hint="eastAsia"/>
          <w:b/>
          <w:color w:val="2F5496" w:themeColor="accent5" w:themeShade="BF"/>
          <w:u w:val="wave"/>
        </w:rPr>
        <w:t>，即可</w:t>
      </w:r>
      <w:proofErr w:type="gramStart"/>
      <w:r w:rsidR="00B533A6">
        <w:rPr>
          <w:rFonts w:hint="eastAsia"/>
          <w:b/>
          <w:color w:val="2F5496" w:themeColor="accent5" w:themeShade="BF"/>
          <w:u w:val="wave"/>
        </w:rPr>
        <w:t>正常進班</w:t>
      </w:r>
      <w:r w:rsidR="00393751" w:rsidRPr="005D4D2D">
        <w:rPr>
          <w:rFonts w:hint="eastAsia"/>
          <w:b/>
          <w:color w:val="2F5496" w:themeColor="accent5" w:themeShade="BF"/>
          <w:u w:val="wave"/>
        </w:rPr>
        <w:t>上課</w:t>
      </w:r>
      <w:proofErr w:type="gramEnd"/>
      <w:r w:rsidR="00393751" w:rsidRPr="00273D1E">
        <w:rPr>
          <w:rFonts w:hint="eastAsia"/>
          <w:b/>
          <w:color w:val="2F5496" w:themeColor="accent5" w:themeShade="BF"/>
        </w:rPr>
        <w:t>。</w:t>
      </w:r>
    </w:p>
    <w:p w:rsidR="005F07D6" w:rsidRPr="006072B6" w:rsidRDefault="004D7882" w:rsidP="00E564C8">
      <w:pPr>
        <w:spacing w:beforeLines="200" w:before="720" w:line="0" w:lineRule="atLeast"/>
        <w:rPr>
          <w:rFonts w:ascii="華康儷特圓(P)" w:eastAsia="華康儷特圓(P)"/>
          <w:color w:val="C00000"/>
          <w:bdr w:val="single" w:sz="4" w:space="0" w:color="auto"/>
          <w:shd w:val="pct15" w:color="auto" w:fill="FFFFFF"/>
        </w:rPr>
      </w:pPr>
      <w:r>
        <w:rPr>
          <w:rFonts w:ascii="華康儷特圓(P)" w:eastAsia="華康儷特圓(P)" w:hint="eastAsia"/>
          <w:color w:val="C00000"/>
          <w:bdr w:val="single" w:sz="4" w:space="0" w:color="auto"/>
          <w:shd w:val="pct15" w:color="auto" w:fill="FFFFFF"/>
        </w:rPr>
        <w:t xml:space="preserve"> </w:t>
      </w:r>
      <w:proofErr w:type="gramStart"/>
      <w:r w:rsidR="001F3E4C" w:rsidRPr="0077355C">
        <w:rPr>
          <w:rFonts w:ascii="華康儷特圓(P)" w:eastAsia="華康儷特圓(P)" w:hint="eastAsia"/>
          <w:color w:val="FF0000"/>
          <w:bdr w:val="single" w:sz="4" w:space="0" w:color="auto"/>
          <w:shd w:val="pct15" w:color="auto" w:fill="FFFFFF"/>
        </w:rPr>
        <w:t>若為確診</w:t>
      </w:r>
      <w:proofErr w:type="gramEnd"/>
      <w:r w:rsidR="001F3E4C" w:rsidRPr="0077355C">
        <w:rPr>
          <w:rFonts w:ascii="華康儷特圓(P)" w:eastAsia="華康儷特圓(P)" w:hint="eastAsia"/>
          <w:color w:val="FF0000"/>
          <w:bdr w:val="single" w:sz="4" w:space="0" w:color="auto"/>
          <w:shd w:val="pct15" w:color="auto" w:fill="FFFFFF"/>
        </w:rPr>
        <w:t>個案的同班</w:t>
      </w:r>
      <w:r w:rsidR="00393751" w:rsidRPr="0077355C">
        <w:rPr>
          <w:rFonts w:ascii="華康儷特圓(P)" w:eastAsia="華康儷特圓(P)" w:hint="eastAsia"/>
          <w:color w:val="FF0000"/>
          <w:bdr w:val="single" w:sz="4" w:space="0" w:color="auto"/>
          <w:shd w:val="pct15" w:color="auto" w:fill="FFFFFF"/>
        </w:rPr>
        <w:t>幼生及教師</w:t>
      </w:r>
      <w:r>
        <w:rPr>
          <w:rFonts w:ascii="華康儷特圓(P)" w:eastAsia="華康儷特圓(P)" w:hint="eastAsia"/>
          <w:color w:val="C00000"/>
          <w:bdr w:val="single" w:sz="4" w:space="0" w:color="auto"/>
          <w:shd w:val="pct15" w:color="auto" w:fill="FFFFFF"/>
        </w:rPr>
        <w:t xml:space="preserve"> </w:t>
      </w:r>
    </w:p>
    <w:p w:rsidR="00214215" w:rsidRDefault="00214215" w:rsidP="00214215">
      <w:pPr>
        <w:pStyle w:val="a3"/>
        <w:spacing w:beforeLines="50" w:before="180"/>
        <w:rPr>
          <w:b/>
          <w:color w:val="006600"/>
        </w:rPr>
      </w:pPr>
      <w:r>
        <w:rPr>
          <w:rFonts w:hint="eastAsia"/>
          <w:b/>
          <w:color w:val="006600"/>
        </w:rPr>
        <w:t>★【白天】知悉確診案例，班級仍然正常上課，國</w:t>
      </w:r>
      <w:r w:rsidRPr="00611DB1">
        <w:rPr>
          <w:rFonts w:hint="eastAsia"/>
          <w:b/>
          <w:color w:val="008000"/>
        </w:rPr>
        <w:t>小會</w:t>
      </w:r>
      <w:r w:rsidR="00393751" w:rsidRPr="00611DB1">
        <w:rPr>
          <w:rFonts w:hint="eastAsia"/>
          <w:b/>
          <w:color w:val="008000"/>
        </w:rPr>
        <w:t>發下</w:t>
      </w:r>
      <w:r w:rsidR="00393751" w:rsidRPr="00611DB1">
        <w:rPr>
          <w:rFonts w:hint="eastAsia"/>
          <w:b/>
          <w:color w:val="008000"/>
        </w:rPr>
        <w:t>1</w:t>
      </w:r>
      <w:r w:rsidR="00393751" w:rsidRPr="00611DB1">
        <w:rPr>
          <w:rFonts w:hint="eastAsia"/>
          <w:b/>
          <w:color w:val="008000"/>
        </w:rPr>
        <w:t>支</w:t>
      </w:r>
      <w:proofErr w:type="gramStart"/>
      <w:r w:rsidR="00393751" w:rsidRPr="00611DB1">
        <w:rPr>
          <w:rFonts w:hint="eastAsia"/>
          <w:b/>
          <w:color w:val="008000"/>
        </w:rPr>
        <w:t>快</w:t>
      </w:r>
      <w:r w:rsidR="00393751" w:rsidRPr="00546209">
        <w:rPr>
          <w:rFonts w:hint="eastAsia"/>
          <w:b/>
          <w:color w:val="006600"/>
        </w:rPr>
        <w:t>篩</w:t>
      </w:r>
      <w:r w:rsidR="00182B87" w:rsidRPr="00611DB1">
        <w:rPr>
          <w:rFonts w:hint="eastAsia"/>
          <w:b/>
          <w:color w:val="008000"/>
        </w:rPr>
        <w:t>試劑</w:t>
      </w:r>
      <w:proofErr w:type="gramEnd"/>
      <w:r>
        <w:rPr>
          <w:rFonts w:hint="eastAsia"/>
          <w:b/>
          <w:color w:val="006600"/>
        </w:rPr>
        <w:t>讓同班學生</w:t>
      </w:r>
    </w:p>
    <w:p w:rsidR="00214215" w:rsidRDefault="00214215" w:rsidP="00214215">
      <w:pPr>
        <w:pStyle w:val="a3"/>
        <w:rPr>
          <w:rFonts w:hint="eastAsia"/>
          <w:b/>
          <w:color w:val="006600"/>
        </w:rPr>
      </w:pPr>
      <w:r>
        <w:rPr>
          <w:b/>
          <w:color w:val="006600"/>
        </w:rPr>
        <w:t xml:space="preserve">  </w:t>
      </w:r>
      <w:r>
        <w:rPr>
          <w:rFonts w:hint="eastAsia"/>
          <w:b/>
          <w:color w:val="006600"/>
        </w:rPr>
        <w:t>帶回（放學正常進安親班課業輔導</w:t>
      </w:r>
      <w:r w:rsidR="00393751" w:rsidRPr="00546209">
        <w:rPr>
          <w:rFonts w:hint="eastAsia"/>
          <w:b/>
          <w:color w:val="006600"/>
        </w:rPr>
        <w:t>，視需求</w:t>
      </w:r>
      <w:r w:rsidR="005C0155" w:rsidRPr="00546209">
        <w:rPr>
          <w:rFonts w:hint="eastAsia"/>
          <w:b/>
          <w:color w:val="006600"/>
        </w:rPr>
        <w:t>協助</w:t>
      </w:r>
      <w:r w:rsidR="00393751" w:rsidRPr="00546209">
        <w:rPr>
          <w:rFonts w:hint="eastAsia"/>
          <w:b/>
          <w:color w:val="006600"/>
        </w:rPr>
        <w:t>家長</w:t>
      </w:r>
      <w:r>
        <w:rPr>
          <w:rFonts w:hint="eastAsia"/>
          <w:b/>
          <w:color w:val="006600"/>
        </w:rPr>
        <w:t>接回學</w:t>
      </w:r>
      <w:r w:rsidR="005C0155" w:rsidRPr="00546209">
        <w:rPr>
          <w:rFonts w:hint="eastAsia"/>
          <w:b/>
          <w:color w:val="006600"/>
        </w:rPr>
        <w:t>生</w:t>
      </w:r>
      <w:r w:rsidR="00393751" w:rsidRPr="00546209">
        <w:rPr>
          <w:rFonts w:hint="eastAsia"/>
          <w:b/>
          <w:color w:val="006600"/>
        </w:rPr>
        <w:t>）</w:t>
      </w:r>
      <w:r w:rsidR="005C0155" w:rsidRPr="00546209">
        <w:rPr>
          <w:rFonts w:hint="eastAsia"/>
          <w:b/>
          <w:color w:val="006600"/>
        </w:rPr>
        <w:t>，</w:t>
      </w:r>
      <w:r>
        <w:rPr>
          <w:rFonts w:hint="eastAsia"/>
          <w:b/>
          <w:color w:val="006600"/>
        </w:rPr>
        <w:t>晚上回家後請施</w:t>
      </w:r>
      <w:r>
        <w:rPr>
          <w:rFonts w:hint="eastAsia"/>
          <w:b/>
          <w:color w:val="006600"/>
        </w:rPr>
        <w:t xml:space="preserve"> </w:t>
      </w:r>
    </w:p>
    <w:p w:rsidR="00393751" w:rsidRPr="00546209" w:rsidRDefault="00214215" w:rsidP="00B533A6">
      <w:pPr>
        <w:pStyle w:val="a3"/>
        <w:rPr>
          <w:b/>
          <w:color w:val="006600"/>
        </w:rPr>
      </w:pPr>
      <w:r>
        <w:rPr>
          <w:b/>
          <w:color w:val="006600"/>
        </w:rPr>
        <w:t xml:space="preserve">  </w:t>
      </w:r>
      <w:proofErr w:type="gramStart"/>
      <w:r>
        <w:rPr>
          <w:rFonts w:hint="eastAsia"/>
          <w:b/>
          <w:color w:val="006600"/>
        </w:rPr>
        <w:t>作快篩，</w:t>
      </w:r>
      <w:r w:rsidR="005C0155" w:rsidRPr="00546209">
        <w:rPr>
          <w:rFonts w:hint="eastAsia"/>
          <w:b/>
          <w:color w:val="006600"/>
        </w:rPr>
        <w:t>快篩</w:t>
      </w:r>
      <w:r>
        <w:rPr>
          <w:rFonts w:hint="eastAsia"/>
          <w:b/>
          <w:color w:val="006600"/>
        </w:rPr>
        <w:t>結果</w:t>
      </w:r>
      <w:proofErr w:type="gramEnd"/>
      <w:r w:rsidR="005C0155" w:rsidRPr="00546209">
        <w:rPr>
          <w:rFonts w:hint="eastAsia"/>
          <w:b/>
          <w:color w:val="006600"/>
        </w:rPr>
        <w:t>陰性</w:t>
      </w:r>
      <w:r w:rsidR="001F3E4C" w:rsidRPr="00546209">
        <w:rPr>
          <w:b/>
          <w:color w:val="006600"/>
        </w:rPr>
        <w:t>--</w:t>
      </w:r>
      <w:r w:rsidR="005C0155" w:rsidRPr="00546209">
        <w:rPr>
          <w:rFonts w:hint="eastAsia"/>
          <w:b/>
          <w:color w:val="006600"/>
        </w:rPr>
        <w:t>隔天</w:t>
      </w:r>
      <w:r w:rsidR="00B533A6">
        <w:rPr>
          <w:rFonts w:hint="eastAsia"/>
          <w:b/>
          <w:color w:val="006600"/>
        </w:rPr>
        <w:t>正常上課</w:t>
      </w:r>
      <w:r w:rsidR="005C0155" w:rsidRPr="00546209">
        <w:rPr>
          <w:rFonts w:hint="eastAsia"/>
          <w:b/>
          <w:color w:val="006600"/>
        </w:rPr>
        <w:t>，若家長有健康考量，請自行請防疫假。</w:t>
      </w:r>
    </w:p>
    <w:p w:rsidR="00B533A6" w:rsidRDefault="00611DB1" w:rsidP="00214215">
      <w:pPr>
        <w:spacing w:beforeLines="100" w:before="360" w:line="0" w:lineRule="atLeast"/>
        <w:rPr>
          <w:b/>
          <w:color w:val="1F4E79" w:themeColor="accent1" w:themeShade="80"/>
        </w:rPr>
      </w:pPr>
      <w:r>
        <w:rPr>
          <w:rFonts w:hint="eastAsia"/>
          <w:b/>
          <w:color w:val="1F4E79" w:themeColor="accent1" w:themeShade="80"/>
        </w:rPr>
        <w:t>★【晚上】知悉確診案例，學</w:t>
      </w:r>
      <w:r w:rsidR="00214215">
        <w:rPr>
          <w:rFonts w:hint="eastAsia"/>
          <w:b/>
          <w:color w:val="1F4E79" w:themeColor="accent1" w:themeShade="80"/>
        </w:rPr>
        <w:t>生先用家裡的</w:t>
      </w:r>
      <w:proofErr w:type="gramStart"/>
      <w:r w:rsidR="00214215">
        <w:rPr>
          <w:rFonts w:hint="eastAsia"/>
          <w:b/>
          <w:color w:val="1F4E79" w:themeColor="accent1" w:themeShade="80"/>
        </w:rPr>
        <w:t>快篩試劑</w:t>
      </w:r>
      <w:proofErr w:type="gramEnd"/>
      <w:r w:rsidR="00214215">
        <w:rPr>
          <w:rFonts w:hint="eastAsia"/>
          <w:b/>
          <w:color w:val="1F4E79" w:themeColor="accent1" w:themeShade="80"/>
        </w:rPr>
        <w:t>檢測</w:t>
      </w:r>
      <w:r w:rsidR="00B533A6">
        <w:rPr>
          <w:rFonts w:hint="eastAsia"/>
          <w:b/>
          <w:color w:val="1F4E79" w:themeColor="accent1" w:themeShade="80"/>
        </w:rPr>
        <w:t>（由校方補發），</w:t>
      </w:r>
      <w:proofErr w:type="gramStart"/>
      <w:r w:rsidR="005C0155" w:rsidRPr="00273D1E">
        <w:rPr>
          <w:rFonts w:hint="eastAsia"/>
          <w:b/>
          <w:color w:val="1F4E79" w:themeColor="accent1" w:themeShade="80"/>
        </w:rPr>
        <w:t>快篩</w:t>
      </w:r>
      <w:r w:rsidR="00214215">
        <w:rPr>
          <w:rFonts w:hint="eastAsia"/>
          <w:b/>
          <w:color w:val="1F4E79" w:themeColor="accent1" w:themeShade="80"/>
        </w:rPr>
        <w:t>結果</w:t>
      </w:r>
      <w:proofErr w:type="gramEnd"/>
    </w:p>
    <w:p w:rsidR="005C0155" w:rsidRPr="00273D1E" w:rsidRDefault="00B533A6" w:rsidP="00214215">
      <w:pPr>
        <w:spacing w:line="0" w:lineRule="atLeast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 xml:space="preserve">  </w:t>
      </w:r>
      <w:r w:rsidR="005C0155" w:rsidRPr="00273D1E">
        <w:rPr>
          <w:rFonts w:hint="eastAsia"/>
          <w:b/>
          <w:color w:val="1F4E79" w:themeColor="accent1" w:themeShade="80"/>
        </w:rPr>
        <w:t>陰性</w:t>
      </w:r>
      <w:r w:rsidR="00AF198D" w:rsidRPr="00273D1E">
        <w:rPr>
          <w:b/>
          <w:color w:val="1F4E79" w:themeColor="accent1" w:themeShade="80"/>
        </w:rPr>
        <w:t>--</w:t>
      </w:r>
      <w:r w:rsidR="005C0155" w:rsidRPr="00273D1E">
        <w:rPr>
          <w:rFonts w:hint="eastAsia"/>
          <w:b/>
          <w:color w:val="1F4E79" w:themeColor="accent1" w:themeShade="80"/>
        </w:rPr>
        <w:t>隔</w:t>
      </w:r>
      <w:r>
        <w:rPr>
          <w:rFonts w:hint="eastAsia"/>
          <w:b/>
          <w:color w:val="1F4E79" w:themeColor="accent1" w:themeShade="80"/>
        </w:rPr>
        <w:t>天正常</w:t>
      </w:r>
      <w:r w:rsidR="004B4086">
        <w:rPr>
          <w:rFonts w:hint="eastAsia"/>
          <w:b/>
          <w:color w:val="1F4E79" w:themeColor="accent1" w:themeShade="80"/>
        </w:rPr>
        <w:t>上</w:t>
      </w:r>
      <w:r>
        <w:rPr>
          <w:rFonts w:hint="eastAsia"/>
          <w:b/>
          <w:color w:val="1F4E79" w:themeColor="accent1" w:themeShade="80"/>
        </w:rPr>
        <w:t>課</w:t>
      </w:r>
      <w:r w:rsidR="005C0155" w:rsidRPr="00273D1E">
        <w:rPr>
          <w:rFonts w:hint="eastAsia"/>
          <w:b/>
          <w:color w:val="1F4E79" w:themeColor="accent1" w:themeShade="80"/>
        </w:rPr>
        <w:t>，若家長有健康考量，請自行請防疫假。</w:t>
      </w:r>
    </w:p>
    <w:p w:rsidR="005C0155" w:rsidRPr="00546209" w:rsidRDefault="00622255" w:rsidP="00E564C8">
      <w:pPr>
        <w:spacing w:beforeLines="200" w:before="720" w:line="0" w:lineRule="atLeast"/>
        <w:jc w:val="center"/>
        <w:rPr>
          <w:rFonts w:ascii="華康儷特圓(P)" w:eastAsia="華康儷特圓(P)"/>
          <w:color w:val="7030A0"/>
          <w:sz w:val="28"/>
          <w:szCs w:val="28"/>
        </w:rPr>
      </w:pPr>
      <w:r w:rsidRPr="00546209">
        <w:rPr>
          <w:rFonts w:ascii="華康儷特圓(P)" w:eastAsia="華康儷特圓(P)" w:hint="eastAsia"/>
          <w:color w:val="7030A0"/>
          <w:sz w:val="28"/>
          <w:szCs w:val="28"/>
        </w:rPr>
        <w:t>～</w:t>
      </w:r>
      <w:r w:rsidR="005C0155" w:rsidRPr="00546209">
        <w:rPr>
          <w:rFonts w:ascii="華康儷特圓(P)" w:eastAsia="華康儷特圓(P)" w:hint="eastAsia"/>
          <w:color w:val="7030A0"/>
          <w:sz w:val="28"/>
          <w:szCs w:val="28"/>
        </w:rPr>
        <w:t>讓我們共同為孩子的健康把關</w:t>
      </w:r>
      <w:r w:rsidRPr="00546209">
        <w:rPr>
          <w:rFonts w:ascii="華康儷特圓(P)" w:eastAsia="華康儷特圓(P)" w:hint="eastAsia"/>
          <w:color w:val="7030A0"/>
          <w:sz w:val="28"/>
          <w:szCs w:val="28"/>
        </w:rPr>
        <w:t>～</w:t>
      </w:r>
    </w:p>
    <w:p w:rsidR="00E564C8" w:rsidRPr="00546209" w:rsidRDefault="005C0155" w:rsidP="00AF198D">
      <w:pPr>
        <w:spacing w:line="0" w:lineRule="atLeast"/>
        <w:rPr>
          <w:color w:val="7030A0"/>
        </w:rPr>
      </w:pPr>
      <w:r w:rsidRPr="00546209">
        <w:rPr>
          <w:color w:val="7030A0"/>
        </w:rPr>
        <w:t xml:space="preserve">             </w:t>
      </w:r>
      <w:r w:rsidR="00622255" w:rsidRPr="00546209">
        <w:rPr>
          <w:color w:val="7030A0"/>
        </w:rPr>
        <w:t xml:space="preserve">                             </w:t>
      </w:r>
      <w:r w:rsidR="00AF198D" w:rsidRPr="00546209">
        <w:rPr>
          <w:color w:val="7030A0"/>
        </w:rPr>
        <w:t xml:space="preserve">      </w:t>
      </w:r>
    </w:p>
    <w:p w:rsidR="00E564C8" w:rsidRDefault="00E564C8" w:rsidP="00AF198D">
      <w:pPr>
        <w:spacing w:line="0" w:lineRule="atLeast"/>
        <w:rPr>
          <w:color w:val="002060"/>
        </w:rPr>
      </w:pPr>
    </w:p>
    <w:p w:rsidR="00E564C8" w:rsidRDefault="00E564C8" w:rsidP="00AF198D">
      <w:pPr>
        <w:spacing w:line="0" w:lineRule="atLeast"/>
        <w:rPr>
          <w:color w:val="002060"/>
        </w:rPr>
      </w:pPr>
    </w:p>
    <w:p w:rsidR="00E564C8" w:rsidRDefault="00E564C8" w:rsidP="00AF198D">
      <w:pPr>
        <w:spacing w:line="0" w:lineRule="atLeast"/>
        <w:rPr>
          <w:color w:val="002060"/>
        </w:rPr>
      </w:pPr>
    </w:p>
    <w:p w:rsidR="00E564C8" w:rsidRDefault="00E564C8" w:rsidP="00AF198D">
      <w:pPr>
        <w:spacing w:line="0" w:lineRule="atLeast"/>
        <w:rPr>
          <w:color w:val="002060"/>
        </w:rPr>
      </w:pPr>
    </w:p>
    <w:p w:rsidR="00E564C8" w:rsidRDefault="00E564C8" w:rsidP="00AF198D">
      <w:pPr>
        <w:spacing w:line="0" w:lineRule="atLeast"/>
        <w:rPr>
          <w:color w:val="002060"/>
        </w:rPr>
      </w:pPr>
    </w:p>
    <w:p w:rsidR="00E564C8" w:rsidRDefault="00E564C8" w:rsidP="00AF198D">
      <w:pPr>
        <w:spacing w:line="0" w:lineRule="atLeast"/>
        <w:rPr>
          <w:color w:val="002060"/>
        </w:rPr>
      </w:pPr>
      <w:r w:rsidRPr="001730AD">
        <w:rPr>
          <w:rFonts w:ascii="華康中特圓體" w:eastAsia="華康中特圓體" w:hAnsiTheme="majorEastAsia" w:cs="Arial" w:hint="eastAsia"/>
          <w:b/>
          <w:noProof/>
          <w:color w:val="002060"/>
          <w:kern w:val="0"/>
          <w:szCs w:val="24"/>
        </w:rPr>
        <w:drawing>
          <wp:anchor distT="0" distB="0" distL="114300" distR="114300" simplePos="0" relativeHeight="251661312" behindDoc="0" locked="0" layoutInCell="1" allowOverlap="1" wp14:anchorId="29E6A179" wp14:editId="0FCD7AD3">
            <wp:simplePos x="0" y="0"/>
            <wp:positionH relativeFrom="column">
              <wp:posOffset>3976254</wp:posOffset>
            </wp:positionH>
            <wp:positionV relativeFrom="paragraph">
              <wp:posOffset>67310</wp:posOffset>
            </wp:positionV>
            <wp:extent cx="538638" cy="583772"/>
            <wp:effectExtent l="0" t="0" r="0" b="6985"/>
            <wp:wrapNone/>
            <wp:docPr id="10" name="圖片 10" descr="國鼎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國鼎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38" cy="58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155" w:rsidRPr="001730AD" w:rsidRDefault="00B533A6" w:rsidP="00E564C8">
      <w:pPr>
        <w:spacing w:line="0" w:lineRule="atLeast"/>
        <w:jc w:val="right"/>
        <w:rPr>
          <w:color w:val="002060"/>
        </w:rPr>
      </w:pPr>
      <w:r>
        <w:rPr>
          <w:rFonts w:hint="eastAsia"/>
          <w:color w:val="002060"/>
        </w:rPr>
        <w:t>國鼎安親班</w:t>
      </w:r>
      <w:r w:rsidR="005C0155" w:rsidRPr="001730AD">
        <w:rPr>
          <w:rFonts w:hint="eastAsia"/>
          <w:color w:val="002060"/>
        </w:rPr>
        <w:t xml:space="preserve"> </w:t>
      </w:r>
      <w:r w:rsidR="005C0155" w:rsidRPr="001730AD">
        <w:rPr>
          <w:rFonts w:hint="eastAsia"/>
          <w:color w:val="002060"/>
        </w:rPr>
        <w:t>謹啟</w:t>
      </w:r>
    </w:p>
    <w:p w:rsidR="005C0155" w:rsidRPr="001730AD" w:rsidRDefault="005C0155" w:rsidP="00622255">
      <w:pPr>
        <w:spacing w:line="0" w:lineRule="atLeast"/>
        <w:rPr>
          <w:color w:val="002060"/>
        </w:rPr>
      </w:pPr>
      <w:r w:rsidRPr="001730AD">
        <w:rPr>
          <w:color w:val="002060"/>
        </w:rPr>
        <w:t xml:space="preserve">                    </w:t>
      </w:r>
      <w:r w:rsidR="00622255" w:rsidRPr="001730AD">
        <w:rPr>
          <w:color w:val="002060"/>
        </w:rPr>
        <w:t xml:space="preserve">                           </w:t>
      </w:r>
      <w:r w:rsidR="00E564C8">
        <w:rPr>
          <w:color w:val="002060"/>
        </w:rPr>
        <w:t xml:space="preserve">  </w:t>
      </w:r>
      <w:r w:rsidR="00622255" w:rsidRPr="001730AD">
        <w:rPr>
          <w:color w:val="002060"/>
        </w:rPr>
        <w:t xml:space="preserve"> </w:t>
      </w:r>
      <w:r w:rsidR="00AF198D" w:rsidRPr="001730AD">
        <w:rPr>
          <w:color w:val="002060"/>
        </w:rPr>
        <w:t xml:space="preserve">     </w:t>
      </w:r>
      <w:r w:rsidRPr="001730AD">
        <w:rPr>
          <w:color w:val="002060"/>
        </w:rPr>
        <w:t xml:space="preserve">  </w:t>
      </w:r>
      <w:r w:rsidR="00B533A6">
        <w:rPr>
          <w:color w:val="002060"/>
        </w:rPr>
        <w:t xml:space="preserve">     111. 9. 16</w:t>
      </w:r>
    </w:p>
    <w:p w:rsidR="00AF198D" w:rsidRDefault="00AF198D" w:rsidP="004F34B0">
      <w:pPr>
        <w:spacing w:beforeLines="50" w:before="180" w:line="0" w:lineRule="atLeast"/>
      </w:pPr>
    </w:p>
    <w:sectPr w:rsidR="00AF198D" w:rsidSect="001730AD">
      <w:pgSz w:w="10319" w:h="14572" w:code="13"/>
      <w:pgMar w:top="1134" w:right="680" w:bottom="28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特圓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9A"/>
    <w:rsid w:val="00052D52"/>
    <w:rsid w:val="000D570A"/>
    <w:rsid w:val="001730AD"/>
    <w:rsid w:val="00182B87"/>
    <w:rsid w:val="001F3E4C"/>
    <w:rsid w:val="00214215"/>
    <w:rsid w:val="00273D1E"/>
    <w:rsid w:val="0028639A"/>
    <w:rsid w:val="003508D8"/>
    <w:rsid w:val="00393751"/>
    <w:rsid w:val="004B4086"/>
    <w:rsid w:val="004D7882"/>
    <w:rsid w:val="004F34B0"/>
    <w:rsid w:val="00546209"/>
    <w:rsid w:val="00571D74"/>
    <w:rsid w:val="005C0155"/>
    <w:rsid w:val="005D4D2D"/>
    <w:rsid w:val="005F07D6"/>
    <w:rsid w:val="006072B6"/>
    <w:rsid w:val="00611DB1"/>
    <w:rsid w:val="00622255"/>
    <w:rsid w:val="00626BAB"/>
    <w:rsid w:val="0077355C"/>
    <w:rsid w:val="00A666B8"/>
    <w:rsid w:val="00AF198D"/>
    <w:rsid w:val="00B533A6"/>
    <w:rsid w:val="00B865B7"/>
    <w:rsid w:val="00E154BA"/>
    <w:rsid w:val="00E564C8"/>
    <w:rsid w:val="00E94D2B"/>
    <w:rsid w:val="00EA3386"/>
    <w:rsid w:val="00F3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5BEDD-0FA5-48F1-8BE8-2F769AD6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F198D"/>
  </w:style>
  <w:style w:type="character" w:customStyle="1" w:styleId="a4">
    <w:name w:val="問候 字元"/>
    <w:basedOn w:val="a0"/>
    <w:link w:val="a3"/>
    <w:uiPriority w:val="99"/>
    <w:rsid w:val="00AF198D"/>
  </w:style>
  <w:style w:type="paragraph" w:styleId="a5">
    <w:name w:val="Closing"/>
    <w:basedOn w:val="a"/>
    <w:link w:val="a6"/>
    <w:uiPriority w:val="99"/>
    <w:unhideWhenUsed/>
    <w:rsid w:val="00AF198D"/>
    <w:pPr>
      <w:ind w:leftChars="1800" w:left="100"/>
    </w:pPr>
  </w:style>
  <w:style w:type="character" w:customStyle="1" w:styleId="a6">
    <w:name w:val="結語 字元"/>
    <w:basedOn w:val="a0"/>
    <w:link w:val="a5"/>
    <w:uiPriority w:val="99"/>
    <w:rsid w:val="00AF198D"/>
  </w:style>
  <w:style w:type="paragraph" w:styleId="a7">
    <w:name w:val="Date"/>
    <w:basedOn w:val="a"/>
    <w:next w:val="a"/>
    <w:link w:val="a8"/>
    <w:uiPriority w:val="99"/>
    <w:semiHidden/>
    <w:unhideWhenUsed/>
    <w:rsid w:val="00AF198D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AF1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2022-09-16T02:49:00Z</cp:lastPrinted>
  <dcterms:created xsi:type="dcterms:W3CDTF">2022-09-15T01:47:00Z</dcterms:created>
  <dcterms:modified xsi:type="dcterms:W3CDTF">2022-09-16T02:59:00Z</dcterms:modified>
</cp:coreProperties>
</file>